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DB" w:rsidRDefault="00EB4BDB"/>
    <w:p w:rsidR="006C6CE2" w:rsidRDefault="0081571F" w:rsidP="0081571F">
      <w:pPr>
        <w:jc w:val="center"/>
      </w:pPr>
      <w:r>
        <w:t xml:space="preserve">Муниципальное бюджетное дошкольное образовательное учреждение </w:t>
      </w:r>
      <w:proofErr w:type="spellStart"/>
      <w:r>
        <w:t>Фировский</w:t>
      </w:r>
      <w:proofErr w:type="spellEnd"/>
      <w:r>
        <w:t xml:space="preserve"> детский сад «Родничок»</w:t>
      </w:r>
    </w:p>
    <w:p w:rsidR="0081571F" w:rsidRPr="00883BE8" w:rsidRDefault="0081571F" w:rsidP="00883B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Долгосрочный проект для детей 4</w:t>
      </w:r>
      <w:r w:rsidRPr="0081571F">
        <w:rPr>
          <w:rFonts w:ascii="Times New Roman" w:hAnsi="Times New Roman" w:cs="Times New Roman"/>
          <w:b/>
          <w:sz w:val="32"/>
          <w:szCs w:val="32"/>
        </w:rPr>
        <w:t xml:space="preserve"> -7 лет «Моя Родина — Россия»</w:t>
      </w:r>
    </w:p>
    <w:p w:rsidR="0081571F" w:rsidRPr="00883BE8" w:rsidRDefault="00883BE8" w:rsidP="00883BE8">
      <w:pPr>
        <w:jc w:val="center"/>
        <w:rPr>
          <w:b/>
        </w:rPr>
      </w:pPr>
      <w:r w:rsidRPr="00883BE8">
        <w:rPr>
          <w:b/>
        </w:rPr>
        <w:t>Введение (пояснительная записка)</w:t>
      </w:r>
    </w:p>
    <w:p w:rsidR="0081571F" w:rsidRDefault="00883BE8" w:rsidP="0081571F">
      <w:r>
        <w:t>Вид проекта: комплексный.</w:t>
      </w:r>
    </w:p>
    <w:p w:rsidR="0081571F" w:rsidRDefault="0081571F" w:rsidP="0081571F">
      <w:r>
        <w:t xml:space="preserve">Тип проекта: </w:t>
      </w:r>
      <w:r w:rsidR="00883BE8">
        <w:t>групповой, долгосрочный</w:t>
      </w:r>
    </w:p>
    <w:p w:rsidR="0081571F" w:rsidRDefault="0081571F" w:rsidP="0081571F">
      <w:r>
        <w:t xml:space="preserve">Срок реализации проекта: </w:t>
      </w:r>
      <w:r w:rsidR="00FC339D">
        <w:t>16.09.2024 г. по 06</w:t>
      </w:r>
      <w:r w:rsidR="00883BE8">
        <w:t>.12.2024 г.</w:t>
      </w:r>
    </w:p>
    <w:p w:rsidR="0081571F" w:rsidRDefault="00883BE8" w:rsidP="0081571F">
      <w:r>
        <w:t>Участники проекта: дети 4</w:t>
      </w:r>
      <w:r w:rsidR="0081571F">
        <w:t xml:space="preserve"> – 7 лет, </w:t>
      </w:r>
      <w:r>
        <w:t>педагоги, родители.</w:t>
      </w:r>
    </w:p>
    <w:p w:rsidR="00883BE8" w:rsidRDefault="00883BE8" w:rsidP="00883BE8">
      <w:pPr>
        <w:jc w:val="center"/>
        <w:rPr>
          <w:b/>
        </w:rPr>
      </w:pPr>
      <w:r w:rsidRPr="00883BE8">
        <w:rPr>
          <w:b/>
        </w:rPr>
        <w:t>Актуальность.</w:t>
      </w:r>
    </w:p>
    <w:p w:rsidR="007024C9" w:rsidRPr="007024C9" w:rsidRDefault="007024C9" w:rsidP="007024C9">
      <w:r w:rsidRPr="007024C9">
        <w:t>Актуальность патриотического воспитания дошкольников состоит в том, что в последнее время привитие чувства патриотизма приобретает всё большее общественное значение и становится за</w:t>
      </w:r>
      <w:r>
        <w:t>дачей государственной важности.</w:t>
      </w:r>
    </w:p>
    <w:p w:rsidR="007024C9" w:rsidRPr="007024C9" w:rsidRDefault="007024C9" w:rsidP="007024C9">
      <w:proofErr w:type="gramStart"/>
      <w:r w:rsidRPr="007024C9">
        <w:t>Задача педагогов и родителей –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общества; воспитывать 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</w:r>
      <w:proofErr w:type="gramEnd"/>
      <w:r w:rsidRPr="007024C9">
        <w:t xml:space="preserve"> развивать интерес к доступным ребенку я</w:t>
      </w:r>
      <w:r>
        <w:t xml:space="preserve">влениям общественной жизни. </w:t>
      </w:r>
    </w:p>
    <w:p w:rsidR="007024C9" w:rsidRPr="007024C9" w:rsidRDefault="007024C9" w:rsidP="007024C9">
      <w:r w:rsidRPr="007024C9">
        <w:t>Любовь ребенка к Отчизне характеризуется яркой эмоциональной окрашенностью. «Красота родного края, открывающаяся благодаря сказке, фантазии, творчеству –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педагогического коллектива детского сада в работе по патриотическому воспитанию детей.</w:t>
      </w:r>
    </w:p>
    <w:p w:rsidR="0081571F" w:rsidRDefault="0081571F" w:rsidP="00883BE8">
      <w:pPr>
        <w:spacing w:after="0"/>
      </w:pPr>
      <w:r>
        <w:t xml:space="preserve">Чувство Родины начинает формироваться у ребенка с отношения в семье, к самым близким людям – к матери, отцу, бабушке, дедушке, любви к месту, где он родился и живёт; с восхищения тем, что видит перед собой ребенок, чему он изумляется и что вызывает отклик в его душе. И хотя многие </w:t>
      </w:r>
      <w:r>
        <w:lastRenderedPageBreak/>
        <w:t>впечатления ещё не осознаны им глубоко, но, пропущенные через детское восприятие, они играют огромную роль в становление личности</w:t>
      </w:r>
      <w:r w:rsidR="00883BE8">
        <w:t xml:space="preserve"> человека любящего свою Родину.</w:t>
      </w:r>
    </w:p>
    <w:p w:rsidR="0081571F" w:rsidRDefault="0081571F" w:rsidP="00883BE8">
      <w:pPr>
        <w:spacing w:after="0"/>
      </w:pPr>
      <w:r>
        <w:t>Интерес и любовь к родному краю начинается с ближайшего окружения – со знакомства с детским садом, своей улицей, посёлком, со страной, её столицей и символами.</w:t>
      </w:r>
    </w:p>
    <w:p w:rsidR="0081571F" w:rsidRDefault="0081571F" w:rsidP="0081571F"/>
    <w:p w:rsidR="0081571F" w:rsidRDefault="007024C9" w:rsidP="007024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570"/>
        </w:tabs>
        <w:jc w:val="both"/>
      </w:pPr>
      <w:r>
        <w:t xml:space="preserve">В проекте система и последовательность работы </w:t>
      </w:r>
      <w:r w:rsidR="0081571F">
        <w:t>по</w:t>
      </w:r>
      <w:r w:rsidR="0081571F">
        <w:tab/>
        <w:t>патриотическому воспитанию детей представлена в следующих блоках:</w:t>
      </w:r>
      <w:r>
        <w:t xml:space="preserve"> </w:t>
      </w:r>
    </w:p>
    <w:p w:rsidR="0081571F" w:rsidRDefault="007024C9" w:rsidP="007024C9">
      <w:pPr>
        <w:pStyle w:val="a4"/>
        <w:numPr>
          <w:ilvl w:val="0"/>
          <w:numId w:val="3"/>
        </w:numPr>
      </w:pPr>
      <w:r>
        <w:t>Что такое Родина?;</w:t>
      </w:r>
    </w:p>
    <w:p w:rsidR="0081571F" w:rsidRDefault="0081571F" w:rsidP="007024C9">
      <w:pPr>
        <w:pStyle w:val="a4"/>
        <w:numPr>
          <w:ilvl w:val="0"/>
          <w:numId w:val="3"/>
        </w:numPr>
      </w:pPr>
      <w:r>
        <w:t>Мы все – жители планеты</w:t>
      </w:r>
      <w:r w:rsidR="007024C9">
        <w:t xml:space="preserve"> Земля;</w:t>
      </w:r>
    </w:p>
    <w:p w:rsidR="0081571F" w:rsidRDefault="007024C9" w:rsidP="007024C9">
      <w:pPr>
        <w:pStyle w:val="a4"/>
        <w:numPr>
          <w:ilvl w:val="0"/>
          <w:numId w:val="3"/>
        </w:numPr>
      </w:pPr>
      <w:r>
        <w:t>Береги окружающий мир;</w:t>
      </w:r>
    </w:p>
    <w:p w:rsidR="0081571F" w:rsidRDefault="007024C9" w:rsidP="007024C9">
      <w:pPr>
        <w:pStyle w:val="a4"/>
        <w:numPr>
          <w:ilvl w:val="0"/>
          <w:numId w:val="3"/>
        </w:numPr>
      </w:pPr>
      <w:r>
        <w:t>Духовные ценности;</w:t>
      </w:r>
    </w:p>
    <w:p w:rsidR="0081571F" w:rsidRDefault="007024C9" w:rsidP="0081571F">
      <w:pPr>
        <w:pStyle w:val="a4"/>
        <w:numPr>
          <w:ilvl w:val="0"/>
          <w:numId w:val="2"/>
        </w:numPr>
      </w:pPr>
      <w:r w:rsidRPr="007024C9">
        <w:t>Мы любим свою Родину</w:t>
      </w:r>
    </w:p>
    <w:p w:rsidR="0081571F" w:rsidRPr="00154378" w:rsidRDefault="0081571F" w:rsidP="0081571F">
      <w:pPr>
        <w:rPr>
          <w:b/>
        </w:rPr>
      </w:pPr>
      <w:r w:rsidRPr="00154378">
        <w:rPr>
          <w:b/>
        </w:rPr>
        <w:t>Цель проекта:</w:t>
      </w:r>
    </w:p>
    <w:p w:rsidR="00154378" w:rsidRDefault="00154378" w:rsidP="00154378">
      <w:r>
        <w:t>Воспитание у детей любви к большой, многонациональной Родине – России. Создание условий для зарождения гражданственности и патриотических чувств по отношению к своей Родине.</w:t>
      </w:r>
    </w:p>
    <w:p w:rsidR="00154378" w:rsidRPr="00154378" w:rsidRDefault="00154378" w:rsidP="00154378">
      <w:pPr>
        <w:rPr>
          <w:b/>
        </w:rPr>
      </w:pPr>
      <w:r w:rsidRPr="00154378">
        <w:rPr>
          <w:b/>
        </w:rPr>
        <w:t>Задачи:</w:t>
      </w:r>
    </w:p>
    <w:p w:rsidR="00154378" w:rsidRDefault="00154378" w:rsidP="00154378">
      <w:r>
        <w:t xml:space="preserve">1. </w:t>
      </w:r>
      <w:proofErr w:type="gramStart"/>
      <w:r>
        <w:t>Пополнить, ут</w:t>
      </w:r>
      <w:r w:rsidR="00D720F3">
        <w:t xml:space="preserve">очнить и закрепить представление </w:t>
      </w:r>
      <w:r>
        <w:t xml:space="preserve"> детей о России, ее символике, столице, природных богатствах, культуре, народах, традициях, праздниках.</w:t>
      </w:r>
      <w:proofErr w:type="gramEnd"/>
    </w:p>
    <w:p w:rsidR="00154378" w:rsidRDefault="00154378" w:rsidP="00154378">
      <w:r>
        <w:t>2. Дать представление о понятии - Малая Родина. Учить любить свою семью, родной посёлок, край.</w:t>
      </w:r>
    </w:p>
    <w:p w:rsidR="00154378" w:rsidRDefault="00154378" w:rsidP="00154378">
      <w:r>
        <w:t>3. Воспитывать любовь и уважение к своей национальности, толерантное и уважительное отношение к представителям других народов, населяющих Россию.</w:t>
      </w:r>
    </w:p>
    <w:p w:rsidR="00154378" w:rsidRDefault="00154378" w:rsidP="00154378">
      <w:r>
        <w:t>4. Воспитывать любовь, уважение  и бережное отношение к окружающему (людям, природе, природным ресурсам)</w:t>
      </w:r>
    </w:p>
    <w:p w:rsidR="00154378" w:rsidRDefault="00154378" w:rsidP="00154378">
      <w:r>
        <w:t>4. Воспитывать чувство гордости за свою Родину;</w:t>
      </w:r>
    </w:p>
    <w:p w:rsidR="0081571F" w:rsidRDefault="00154378" w:rsidP="00154378">
      <w:r>
        <w:t xml:space="preserve">5. Способствовать зарождению патриотических чувств. </w:t>
      </w:r>
    </w:p>
    <w:p w:rsidR="00AB550E" w:rsidRDefault="00AB550E" w:rsidP="00AB550E">
      <w:r>
        <w:lastRenderedPageBreak/>
        <w:t>Предполагаемый результат:</w:t>
      </w:r>
    </w:p>
    <w:p w:rsidR="00AB550E" w:rsidRDefault="00AB550E" w:rsidP="00AB550E">
      <w:r>
        <w:t>Для детей:</w:t>
      </w:r>
    </w:p>
    <w:p w:rsidR="00AB550E" w:rsidRDefault="00AB550E" w:rsidP="00AB550E">
      <w:pPr>
        <w:spacing w:after="0"/>
      </w:pPr>
      <w:r>
        <w:t xml:space="preserve">1. </w:t>
      </w:r>
      <w:proofErr w:type="gramStart"/>
      <w:r w:rsidR="00EC79D4">
        <w:t xml:space="preserve">У </w:t>
      </w:r>
      <w:r>
        <w:t xml:space="preserve"> детей</w:t>
      </w:r>
      <w:r w:rsidR="00EC79D4">
        <w:t xml:space="preserve"> сформированы </w:t>
      </w:r>
      <w:r>
        <w:t xml:space="preserve"> </w:t>
      </w:r>
      <w:r w:rsidR="00EC79D4">
        <w:t xml:space="preserve">знания </w:t>
      </w:r>
      <w:r>
        <w:t>о России, ее символике, столице, природных богатствах, культуре, народах, традициях, праздниках</w:t>
      </w:r>
      <w:r w:rsidR="000026DB">
        <w:t xml:space="preserve"> (в соответствии с возрастом)</w:t>
      </w:r>
      <w:r>
        <w:t>.</w:t>
      </w:r>
      <w:proofErr w:type="gramEnd"/>
    </w:p>
    <w:p w:rsidR="00AB550E" w:rsidRDefault="00AB550E" w:rsidP="00AB550E">
      <w:pPr>
        <w:spacing w:after="0"/>
      </w:pPr>
      <w:r>
        <w:t xml:space="preserve">2. </w:t>
      </w:r>
      <w:r w:rsidR="00EC79D4">
        <w:t>У детей сформировано чувство любви к своей  семье</w:t>
      </w:r>
      <w:r>
        <w:t xml:space="preserve">, </w:t>
      </w:r>
      <w:r w:rsidR="00EC79D4">
        <w:t>расширены и закреплены знания о родном посёлке, крае</w:t>
      </w:r>
      <w:r>
        <w:t>.</w:t>
      </w:r>
    </w:p>
    <w:p w:rsidR="00AB550E" w:rsidRDefault="00AB550E" w:rsidP="00AB550E">
      <w:pPr>
        <w:spacing w:after="0"/>
      </w:pPr>
      <w:r>
        <w:t xml:space="preserve">3. </w:t>
      </w:r>
      <w:r w:rsidR="00D720F3">
        <w:t>Дети испытывают</w:t>
      </w:r>
      <w:r>
        <w:t xml:space="preserve"> любовь и уважение к своей национальности, толерантное и уважительное отношение к представителям других народов, населяющих Россию.</w:t>
      </w:r>
    </w:p>
    <w:p w:rsidR="00AB550E" w:rsidRDefault="00AB550E" w:rsidP="00AB550E">
      <w:pPr>
        <w:spacing w:after="0"/>
      </w:pPr>
      <w:r>
        <w:t xml:space="preserve">4. </w:t>
      </w:r>
      <w:r w:rsidR="00D720F3">
        <w:t>У детей сформировано чувство любви, уважения</w:t>
      </w:r>
      <w:r>
        <w:t xml:space="preserve">  и бережное отношение к окружающему (людям, природе, природным ресурсам)</w:t>
      </w:r>
    </w:p>
    <w:p w:rsidR="00AB550E" w:rsidRDefault="00AB550E" w:rsidP="00AB550E">
      <w:pPr>
        <w:spacing w:after="0"/>
      </w:pPr>
      <w:r>
        <w:t xml:space="preserve">4. </w:t>
      </w:r>
      <w:r w:rsidR="000026DB">
        <w:t xml:space="preserve">Дети испытывают </w:t>
      </w:r>
      <w:r>
        <w:t xml:space="preserve">чувство </w:t>
      </w:r>
      <w:r w:rsidR="000026DB">
        <w:t xml:space="preserve">любви и </w:t>
      </w:r>
      <w:r>
        <w:t>гордости за свою Родину;</w:t>
      </w:r>
    </w:p>
    <w:p w:rsidR="00AB550E" w:rsidRDefault="00AB550E" w:rsidP="00AB550E">
      <w:pPr>
        <w:spacing w:after="0"/>
      </w:pPr>
    </w:p>
    <w:p w:rsidR="000026DB" w:rsidRDefault="00AB550E" w:rsidP="000026DB">
      <w:pPr>
        <w:spacing w:after="0"/>
      </w:pPr>
      <w:r>
        <w:t>Для родителей:</w:t>
      </w:r>
    </w:p>
    <w:p w:rsidR="00AB550E" w:rsidRDefault="00AB550E" w:rsidP="000026DB">
      <w:pPr>
        <w:spacing w:after="0"/>
      </w:pPr>
      <w:r>
        <w:t xml:space="preserve"> У родителей </w:t>
      </w:r>
      <w:r w:rsidR="000026DB">
        <w:t>сформировано понимание</w:t>
      </w:r>
      <w:r>
        <w:t xml:space="preserve">  важности воспитания патриотических качеств в дошкольном возрасте.</w:t>
      </w:r>
    </w:p>
    <w:p w:rsidR="000026DB" w:rsidRDefault="000026DB" w:rsidP="000026DB">
      <w:pPr>
        <w:spacing w:after="0"/>
      </w:pPr>
    </w:p>
    <w:p w:rsidR="000026DB" w:rsidRDefault="00AB550E" w:rsidP="000026DB">
      <w:pPr>
        <w:spacing w:after="0"/>
      </w:pPr>
      <w:r>
        <w:t>Для педагогов:</w:t>
      </w:r>
    </w:p>
    <w:p w:rsidR="00AB550E" w:rsidRDefault="00AB550E" w:rsidP="000026DB">
      <w:pPr>
        <w:spacing w:after="0"/>
      </w:pPr>
      <w:r>
        <w:t xml:space="preserve"> </w:t>
      </w:r>
      <w:r w:rsidR="000026DB">
        <w:t>Педагоги повысили свой профессиональный уровень в работе по решению задач нравственно-патриотического воспитания дошкольников</w:t>
      </w:r>
      <w:r>
        <w:t>.</w:t>
      </w:r>
    </w:p>
    <w:p w:rsidR="00AB550E" w:rsidRDefault="00AB550E" w:rsidP="00AB550E"/>
    <w:p w:rsidR="00A62150" w:rsidRDefault="00A62150" w:rsidP="00A62150">
      <w:pPr>
        <w:spacing w:after="0" w:line="360" w:lineRule="auto"/>
      </w:pPr>
      <w:r w:rsidRPr="00A62150">
        <w:t xml:space="preserve">1 этап. </w:t>
      </w:r>
      <w:proofErr w:type="gramStart"/>
      <w:r w:rsidRPr="00A62150">
        <w:t>Начальный (поисковый)</w:t>
      </w:r>
      <w:r w:rsidR="00FC339D">
        <w:t xml:space="preserve"> (16.09. – 17</w:t>
      </w:r>
      <w:r w:rsidR="00FC339D" w:rsidRPr="00FC339D">
        <w:t>.09 2024 г.)</w:t>
      </w:r>
      <w:r w:rsidRPr="00A62150">
        <w:br/>
        <w:t xml:space="preserve"> </w:t>
      </w:r>
      <w:r>
        <w:t xml:space="preserve">- </w:t>
      </w:r>
      <w:r w:rsidRPr="00A62150">
        <w:t>Постановка  цели  перед  детьми, исходя  из  интересов детей, формулировка  проблемы;</w:t>
      </w:r>
      <w:r w:rsidRPr="00A62150">
        <w:br/>
      </w:r>
      <w:r>
        <w:t xml:space="preserve">- </w:t>
      </w:r>
      <w:r w:rsidRPr="00A62150">
        <w:t xml:space="preserve">Вовлечение   </w:t>
      </w:r>
      <w:r>
        <w:t>дошкольников в решение проблемы, и</w:t>
      </w:r>
      <w:r w:rsidRPr="00A62150">
        <w:t>спользуя вопросы (Что я знаю?</w:t>
      </w:r>
      <w:proofErr w:type="gramEnd"/>
      <w:r w:rsidRPr="00A62150">
        <w:t xml:space="preserve"> Что я х</w:t>
      </w:r>
      <w:r>
        <w:t xml:space="preserve">очу узнать? </w:t>
      </w:r>
      <w:proofErr w:type="gramStart"/>
      <w:r>
        <w:t>Как я это узнаю?).</w:t>
      </w:r>
      <w:proofErr w:type="gramEnd"/>
      <w:r>
        <w:t xml:space="preserve"> В</w:t>
      </w:r>
      <w:r w:rsidRPr="00A62150">
        <w:t xml:space="preserve">оспитатели определяют границы детского знания и их интересы, чтобы подвести </w:t>
      </w:r>
      <w:r>
        <w:t xml:space="preserve">детей </w:t>
      </w:r>
      <w:r w:rsidRPr="00A62150">
        <w:t xml:space="preserve"> к теме проектной деятельности. </w:t>
      </w:r>
    </w:p>
    <w:p w:rsidR="0081571F" w:rsidRDefault="0081571F" w:rsidP="00A62150">
      <w:pPr>
        <w:spacing w:after="0" w:line="360" w:lineRule="auto"/>
      </w:pPr>
      <w:r>
        <w:t>- информиров</w:t>
      </w:r>
      <w:r w:rsidR="00A62150">
        <w:t>ание родителей по теме проекта;</w:t>
      </w:r>
    </w:p>
    <w:p w:rsidR="00A62150" w:rsidRDefault="00A62150" w:rsidP="00A62150">
      <w:pPr>
        <w:spacing w:after="0" w:line="360" w:lineRule="auto"/>
      </w:pPr>
      <w:r>
        <w:t>2-й этап</w:t>
      </w:r>
      <w:r w:rsidR="00FC339D">
        <w:t xml:space="preserve"> (17.09 – 22.09 2024 г.)</w:t>
      </w:r>
    </w:p>
    <w:p w:rsidR="003D35AD" w:rsidRDefault="003D35AD" w:rsidP="00A62150">
      <w:pPr>
        <w:spacing w:after="0" w:line="360" w:lineRule="auto"/>
      </w:pPr>
      <w:r>
        <w:t xml:space="preserve">- </w:t>
      </w:r>
      <w:r w:rsidRPr="003D35AD">
        <w:t xml:space="preserve">Сбор  информации, материалов  для  реализации  проекта  при помощи  различных  средств; </w:t>
      </w:r>
    </w:p>
    <w:p w:rsidR="003D35AD" w:rsidRDefault="003D35AD" w:rsidP="00A62150">
      <w:pPr>
        <w:spacing w:after="0" w:line="360" w:lineRule="auto"/>
      </w:pPr>
      <w:r>
        <w:t xml:space="preserve">- </w:t>
      </w:r>
      <w:r w:rsidRPr="003D35AD">
        <w:t>Разработка проекта и планирование деятельности, поиск источников информац</w:t>
      </w:r>
      <w:r>
        <w:t>ии, выбор помощников</w:t>
      </w:r>
      <w:r w:rsidRPr="003D35AD">
        <w:t xml:space="preserve">. </w:t>
      </w:r>
    </w:p>
    <w:p w:rsidR="003D35AD" w:rsidRDefault="003D35AD" w:rsidP="00A62150">
      <w:pPr>
        <w:spacing w:after="0" w:line="360" w:lineRule="auto"/>
      </w:pPr>
      <w:r>
        <w:t>- Тщательный анализ проблемы, определение</w:t>
      </w:r>
      <w:r w:rsidRPr="003D35AD">
        <w:t xml:space="preserve"> круг</w:t>
      </w:r>
      <w:r>
        <w:t>а</w:t>
      </w:r>
      <w:r w:rsidRPr="003D35AD">
        <w:t xml:space="preserve"> задач, </w:t>
      </w:r>
      <w:r>
        <w:t>распределение заданий в группах. </w:t>
      </w:r>
    </w:p>
    <w:p w:rsidR="0081571F" w:rsidRDefault="003D35AD" w:rsidP="00A62150">
      <w:pPr>
        <w:spacing w:after="0" w:line="360" w:lineRule="auto"/>
      </w:pPr>
      <w:r>
        <w:lastRenderedPageBreak/>
        <w:t>- П</w:t>
      </w:r>
      <w:r w:rsidR="0081571F">
        <w:t>ополнен</w:t>
      </w:r>
      <w:r w:rsidR="00A62150">
        <w:t>ие предметно-развивающей среды;</w:t>
      </w:r>
    </w:p>
    <w:p w:rsidR="0081571F" w:rsidRDefault="003D35AD" w:rsidP="00A62150">
      <w:pPr>
        <w:spacing w:after="0" w:line="360" w:lineRule="auto"/>
      </w:pPr>
      <w:r>
        <w:t>- П</w:t>
      </w:r>
      <w:r w:rsidR="0081571F">
        <w:t>одборка иллюстраций, картин, презентаций по темам занятий и бе</w:t>
      </w:r>
      <w:r w:rsidR="00A62150">
        <w:t>сед;</w:t>
      </w:r>
    </w:p>
    <w:p w:rsidR="00A62150" w:rsidRDefault="003D35AD" w:rsidP="00A62150">
      <w:pPr>
        <w:spacing w:after="0" w:line="360" w:lineRule="auto"/>
      </w:pPr>
      <w:r>
        <w:t>- П</w:t>
      </w:r>
      <w:r w:rsidR="0081571F">
        <w:t xml:space="preserve">одборка детской литературы по тематике проекта; </w:t>
      </w:r>
    </w:p>
    <w:p w:rsidR="0081571F" w:rsidRDefault="003D35AD" w:rsidP="00A62150">
      <w:pPr>
        <w:spacing w:after="0" w:line="360" w:lineRule="auto"/>
      </w:pPr>
      <w:r>
        <w:t>- В</w:t>
      </w:r>
      <w:r w:rsidR="0081571F">
        <w:t>ыбор материалов для реализации проекта.</w:t>
      </w:r>
    </w:p>
    <w:p w:rsidR="003D35AD" w:rsidRDefault="003D35AD" w:rsidP="00A62150">
      <w:pPr>
        <w:spacing w:after="0" w:line="360" w:lineRule="auto"/>
      </w:pPr>
      <w:r>
        <w:t>3- этап практический</w:t>
      </w:r>
      <w:r w:rsidR="00FC339D">
        <w:t xml:space="preserve">  (23.09. – 30.11 2024 г.)</w:t>
      </w:r>
    </w:p>
    <w:p w:rsidR="003D35AD" w:rsidRDefault="003D35AD" w:rsidP="00A62150">
      <w:pPr>
        <w:spacing w:after="0" w:line="360" w:lineRule="auto"/>
      </w:pPr>
      <w:r>
        <w:t>Третий этап проекта реализуется в трёх возрастных группах в соответствии с составленным планом  по следующим блокам</w:t>
      </w:r>
    </w:p>
    <w:p w:rsidR="003D35AD" w:rsidRDefault="003D35AD" w:rsidP="003D35AD">
      <w:r>
        <w:t>•</w:t>
      </w:r>
      <w:r>
        <w:tab/>
        <w:t>Что такое Родина?;</w:t>
      </w:r>
    </w:p>
    <w:p w:rsidR="003D35AD" w:rsidRDefault="003D35AD" w:rsidP="003D35AD">
      <w:r>
        <w:t>•</w:t>
      </w:r>
      <w:r>
        <w:tab/>
        <w:t>Мы все – жители планеты Земля;</w:t>
      </w:r>
    </w:p>
    <w:p w:rsidR="003D35AD" w:rsidRDefault="003D35AD" w:rsidP="003D35AD">
      <w:r>
        <w:t>•</w:t>
      </w:r>
      <w:r>
        <w:tab/>
        <w:t>Береги окружающий мир;</w:t>
      </w:r>
    </w:p>
    <w:p w:rsidR="003D35AD" w:rsidRDefault="003D35AD" w:rsidP="003D35AD">
      <w:r>
        <w:t>•</w:t>
      </w:r>
      <w:r>
        <w:tab/>
        <w:t>Духовные ценности;</w:t>
      </w:r>
    </w:p>
    <w:p w:rsidR="0081571F" w:rsidRDefault="003D35AD" w:rsidP="003D35AD">
      <w:r>
        <w:t>•</w:t>
      </w:r>
      <w:r>
        <w:tab/>
        <w:t>Мы любим свою Родину</w:t>
      </w:r>
    </w:p>
    <w:p w:rsidR="006C6CE2" w:rsidRDefault="003D35AD" w:rsidP="003D35AD">
      <w:pPr>
        <w:jc w:val="center"/>
      </w:pPr>
      <w:r>
        <w:t>План реализации третьего этапа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1744"/>
        <w:gridCol w:w="1134"/>
        <w:gridCol w:w="1843"/>
        <w:gridCol w:w="1134"/>
        <w:gridCol w:w="2835"/>
        <w:gridCol w:w="1134"/>
        <w:gridCol w:w="3479"/>
      </w:tblGrid>
      <w:tr w:rsidR="006C6CE2" w:rsidTr="006C6CE2">
        <w:tc>
          <w:tcPr>
            <w:tcW w:w="1483" w:type="dxa"/>
          </w:tcPr>
          <w:p w:rsidR="006C6CE2" w:rsidRDefault="006C6CE2">
            <w:r>
              <w:t>Сроки проведения мероприятий</w:t>
            </w:r>
          </w:p>
        </w:tc>
        <w:tc>
          <w:tcPr>
            <w:tcW w:w="1744" w:type="dxa"/>
          </w:tcPr>
          <w:p w:rsidR="006C6CE2" w:rsidRDefault="006C6CE2">
            <w:r>
              <w:t>Блок</w:t>
            </w:r>
          </w:p>
        </w:tc>
        <w:tc>
          <w:tcPr>
            <w:tcW w:w="2977" w:type="dxa"/>
            <w:gridSpan w:val="2"/>
          </w:tcPr>
          <w:p w:rsidR="006C6CE2" w:rsidRDefault="006C6CE2">
            <w:r>
              <w:t>Темы реализации блока</w:t>
            </w:r>
          </w:p>
        </w:tc>
        <w:tc>
          <w:tcPr>
            <w:tcW w:w="3969" w:type="dxa"/>
            <w:gridSpan w:val="2"/>
          </w:tcPr>
          <w:p w:rsidR="006C6CE2" w:rsidRDefault="006C6CE2">
            <w:r>
              <w:t>Цели</w:t>
            </w:r>
          </w:p>
        </w:tc>
        <w:tc>
          <w:tcPr>
            <w:tcW w:w="4613" w:type="dxa"/>
            <w:gridSpan w:val="2"/>
          </w:tcPr>
          <w:p w:rsidR="006C6CE2" w:rsidRDefault="006C6CE2">
            <w:r>
              <w:t>Рекомендуемые мероприятия</w:t>
            </w:r>
          </w:p>
        </w:tc>
      </w:tr>
      <w:tr w:rsidR="006C6CE2" w:rsidTr="006C6CE2">
        <w:trPr>
          <w:trHeight w:val="131"/>
        </w:trPr>
        <w:tc>
          <w:tcPr>
            <w:tcW w:w="1483" w:type="dxa"/>
            <w:vMerge w:val="restart"/>
          </w:tcPr>
          <w:p w:rsidR="006C6CE2" w:rsidRDefault="006C6CE2">
            <w:r>
              <w:t>01.10 – 11.10</w:t>
            </w:r>
          </w:p>
        </w:tc>
        <w:tc>
          <w:tcPr>
            <w:tcW w:w="1744" w:type="dxa"/>
            <w:vMerge w:val="restart"/>
          </w:tcPr>
          <w:p w:rsidR="006C6CE2" w:rsidRDefault="00FA5320">
            <w:r>
              <w:t>Что такое Родина?</w:t>
            </w:r>
          </w:p>
        </w:tc>
        <w:tc>
          <w:tcPr>
            <w:tcW w:w="1134" w:type="dxa"/>
          </w:tcPr>
          <w:p w:rsidR="006C6CE2" w:rsidRDefault="006C6CE2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FA5320">
            <w:r>
              <w:t>Моя дружная семья.</w:t>
            </w:r>
          </w:p>
          <w:p w:rsidR="00FA5320" w:rsidRDefault="00FA5320">
            <w:r>
              <w:t>Моя малая Родина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03404E" w:rsidRDefault="0003404E" w:rsidP="00163E60">
            <w:r>
              <w:t>Продолжить ф</w:t>
            </w:r>
            <w:r w:rsidRPr="0003404E">
              <w:t xml:space="preserve">ормировать представления о семье, о доброжелательных отношениях родных людей. Расширять представления детей о </w:t>
            </w:r>
            <w:r>
              <w:t xml:space="preserve">семейных </w:t>
            </w:r>
            <w:r w:rsidRPr="0003404E">
              <w:t xml:space="preserve"> обязанностях, прививать любовь к родным людям. </w:t>
            </w:r>
            <w:r w:rsidR="006F28B5">
              <w:t>Дать представление о профессиях</w:t>
            </w:r>
            <w:r w:rsidRPr="0003404E">
              <w:t xml:space="preserve"> родителей.</w:t>
            </w:r>
          </w:p>
          <w:p w:rsidR="006C6CE2" w:rsidRDefault="00FA5320" w:rsidP="0003404E">
            <w:r>
              <w:lastRenderedPageBreak/>
              <w:t>Закреплять знания детей о родственных связях в семье.</w:t>
            </w:r>
            <w:r w:rsidR="00163E60">
              <w:t xml:space="preserve"> </w:t>
            </w:r>
            <w:r>
              <w:t>Воспитывать любовь и уважение к окружающим.</w:t>
            </w:r>
            <w:r w:rsidR="00163E60">
              <w:t xml:space="preserve"> Р</w:t>
            </w:r>
            <w:r w:rsidR="00163E60" w:rsidRPr="00163E60">
              <w:t>асширять представления</w:t>
            </w:r>
            <w:r w:rsidR="0003404E">
              <w:t xml:space="preserve"> детей </w:t>
            </w:r>
            <w:r w:rsidR="00163E60">
              <w:t>о малой Р</w:t>
            </w:r>
            <w:r w:rsidR="0003404E">
              <w:t xml:space="preserve">одине, </w:t>
            </w:r>
            <w:r w:rsidR="006F28B5">
              <w:t xml:space="preserve">её символике, </w:t>
            </w:r>
            <w:r w:rsidR="00163E60" w:rsidRPr="00163E60">
              <w:t>о населенном пункте, в котором живут,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77E9E">
            <w:r>
              <w:t>Беседы, рассматривание иллюстраций, оформление фотоальбома «Моя семья», игры, экскурсии.</w:t>
            </w:r>
          </w:p>
        </w:tc>
      </w:tr>
      <w:tr w:rsidR="006C6CE2" w:rsidTr="006C6CE2">
        <w:trPr>
          <w:trHeight w:val="131"/>
        </w:trPr>
        <w:tc>
          <w:tcPr>
            <w:tcW w:w="1483" w:type="dxa"/>
            <w:vMerge/>
          </w:tcPr>
          <w:p w:rsidR="006C6CE2" w:rsidRDefault="006C6CE2"/>
        </w:tc>
        <w:tc>
          <w:tcPr>
            <w:tcW w:w="1744" w:type="dxa"/>
            <w:vMerge/>
          </w:tcPr>
          <w:p w:rsidR="006C6CE2" w:rsidRDefault="006C6CE2"/>
        </w:tc>
        <w:tc>
          <w:tcPr>
            <w:tcW w:w="1134" w:type="dxa"/>
          </w:tcPr>
          <w:p w:rsidR="006C6CE2" w:rsidRDefault="006C6CE2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FA5320">
            <w:r w:rsidRPr="00FA5320">
              <w:t>Моя дружная семья.</w:t>
            </w:r>
          </w:p>
          <w:p w:rsidR="00FA5320" w:rsidRDefault="00FA5320">
            <w:r>
              <w:t>Моя малая Родина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2C10E5" w:rsidRDefault="0027757D" w:rsidP="00163E60">
            <w:r>
              <w:t xml:space="preserve">Расширять знание детей о родственных связях. </w:t>
            </w:r>
            <w:r w:rsidR="006F28B5" w:rsidRPr="006F28B5">
              <w:t>Закреплять знания детьми профессий родителей.</w:t>
            </w:r>
            <w:r w:rsidR="006F28B5">
              <w:t xml:space="preserve"> </w:t>
            </w:r>
            <w:r>
              <w:t>Воспитывать уважение к окружающим, умение решать проблемные ситуации в отношениях со сверстниками.</w:t>
            </w:r>
          </w:p>
          <w:p w:rsidR="006C6CE2" w:rsidRDefault="00163E60" w:rsidP="00817402">
            <w:r>
              <w:t>Расширять</w:t>
            </w:r>
            <w:r w:rsidRPr="00163E60">
              <w:t xml:space="preserve">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</w:t>
            </w:r>
            <w:r>
              <w:t xml:space="preserve"> Закреплять</w:t>
            </w:r>
            <w:r w:rsidRPr="00163E60">
              <w:t xml:space="preserve"> представления </w:t>
            </w:r>
            <w:r>
              <w:t xml:space="preserve">детей </w:t>
            </w:r>
            <w:r w:rsidRPr="00163E60">
              <w:t>о названии ближайших улиц, назначении некоторых общественных учреж</w:t>
            </w:r>
            <w:r w:rsidR="00817402">
              <w:t xml:space="preserve">дений — магазинов, поликлиники </w:t>
            </w:r>
            <w:r>
              <w:t xml:space="preserve">и других объектах инфраструктуры.  </w:t>
            </w:r>
            <w:r>
              <w:lastRenderedPageBreak/>
              <w:t>Развивать</w:t>
            </w:r>
            <w:r w:rsidRPr="00163E60">
              <w:t xml:space="preserve"> познавательный интерес к родной стране, к </w:t>
            </w:r>
            <w:r w:rsidR="0027757D">
              <w:t>обогащению</w:t>
            </w:r>
            <w:r w:rsidRPr="00163E60">
              <w:t xml:space="preserve"> представлений о её столице,</w:t>
            </w:r>
            <w:r>
              <w:t xml:space="preserve"> государственном флаге и гербе.</w:t>
            </w:r>
            <w:r w:rsidR="006F28B5">
              <w:t xml:space="preserve"> Закреплять знание детей символики округа, области.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lastRenderedPageBreak/>
              <w:t>Ст.гр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77E9E" w:rsidP="00F77E9E">
            <w:proofErr w:type="gramStart"/>
            <w:r w:rsidRPr="00F77E9E">
              <w:t xml:space="preserve">Беседы, рассматривание иллюстраций, </w:t>
            </w:r>
            <w:r>
              <w:t>художественное творчество,</w:t>
            </w:r>
            <w:r w:rsidR="00F124BE">
              <w:t xml:space="preserve"> просмотр презентации «Моя Россия  её столица и символика», </w:t>
            </w:r>
            <w:r w:rsidRPr="00F77E9E">
              <w:t>оформление альбо</w:t>
            </w:r>
            <w:r>
              <w:t>ма «Моя малая родина», игры, экскурсии, мероприятия на базе краеведческого музея, библиотеки.</w:t>
            </w:r>
            <w:proofErr w:type="gramEnd"/>
          </w:p>
        </w:tc>
      </w:tr>
      <w:tr w:rsidR="006C6CE2" w:rsidTr="006C6CE2">
        <w:trPr>
          <w:trHeight w:val="131"/>
        </w:trPr>
        <w:tc>
          <w:tcPr>
            <w:tcW w:w="1483" w:type="dxa"/>
            <w:vMerge/>
          </w:tcPr>
          <w:p w:rsidR="006C6CE2" w:rsidRDefault="006C6CE2"/>
        </w:tc>
        <w:tc>
          <w:tcPr>
            <w:tcW w:w="1744" w:type="dxa"/>
            <w:vMerge/>
          </w:tcPr>
          <w:p w:rsidR="006C6CE2" w:rsidRDefault="006C6CE2"/>
        </w:tc>
        <w:tc>
          <w:tcPr>
            <w:tcW w:w="1134" w:type="dxa"/>
          </w:tcPr>
          <w:p w:rsidR="006C6CE2" w:rsidRDefault="006C6CE2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FA5320">
            <w:r w:rsidRPr="00FA5320">
              <w:t>Моя дружная семья.</w:t>
            </w:r>
          </w:p>
          <w:p w:rsidR="00163E60" w:rsidRDefault="00163E60">
            <w:r>
              <w:t>Моя Родина-Россия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6C6CE2" w:rsidRDefault="000D7A1A" w:rsidP="002C10E5">
            <w:r>
              <w:t xml:space="preserve">Воспитывать </w:t>
            </w:r>
            <w:r w:rsidRPr="000D7A1A">
              <w:t>любовь и привязанность к своей семье, дому, детскому саду, улице, городу, Родине</w:t>
            </w:r>
            <w:r>
              <w:t xml:space="preserve">. </w:t>
            </w:r>
            <w:r w:rsidRPr="000D7A1A">
              <w:t xml:space="preserve"> </w:t>
            </w:r>
            <w:r w:rsidR="002C10E5">
              <w:t>Обогащать</w:t>
            </w:r>
            <w:r w:rsidR="002C10E5" w:rsidRPr="002C10E5">
              <w:t xml:space="preserve"> представления </w:t>
            </w:r>
            <w:r w:rsidR="002C10E5">
              <w:t xml:space="preserve">детей </w:t>
            </w:r>
            <w:r w:rsidR="002C10E5" w:rsidRPr="002C10E5">
              <w:t>о родном населенном пункте (название улиц, некоторых архитектурных особ</w:t>
            </w:r>
            <w:r w:rsidR="002C10E5">
              <w:t>енностях, достопримечательностях</w:t>
            </w:r>
            <w:r w:rsidR="002C10E5" w:rsidRPr="002C10E5">
              <w:t>)</w:t>
            </w:r>
            <w:r w:rsidR="002C10E5">
              <w:t xml:space="preserve"> </w:t>
            </w:r>
            <w:r w:rsidR="002C10E5" w:rsidRPr="002C10E5">
              <w:t>Объяснить и уточнить назначение общественных учреждений, дать п</w:t>
            </w:r>
            <w:r w:rsidR="002C10E5">
              <w:t>редставление об истории посёлка</w:t>
            </w:r>
            <w:r w:rsidR="002C10E5" w:rsidRPr="002C10E5">
              <w:t xml:space="preserve">, </w:t>
            </w:r>
            <w:r w:rsidR="002C10E5">
              <w:t>Дополнить и закрепить знания  детей о</w:t>
            </w:r>
            <w:r w:rsidR="002C10E5" w:rsidRPr="002C10E5">
              <w:t xml:space="preserve"> стране (герб, гимн, атрибуты государственной власти, Президент, столица и крупн</w:t>
            </w:r>
            <w:r w:rsidR="002C10E5">
              <w:t>ые города</w:t>
            </w:r>
            <w:r w:rsidR="002C10E5" w:rsidRPr="002C10E5">
              <w:t xml:space="preserve">). </w:t>
            </w:r>
            <w:r w:rsidRPr="000D7A1A">
              <w:t>Воспитывать чувство гордости за Россию, эмоционально-ценностное отношение к своей стране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124BE" w:rsidP="00F124BE">
            <w:proofErr w:type="gramStart"/>
            <w:r w:rsidRPr="00F124BE">
              <w:t>Беседы, рассматривание иллюстраций, художественное творчество, пр</w:t>
            </w:r>
            <w:r>
              <w:t>осмотр презентации «Моя Россия»</w:t>
            </w:r>
            <w:r w:rsidRPr="00F124BE">
              <w:t>, игры, экскурсии</w:t>
            </w:r>
            <w:r>
              <w:t xml:space="preserve"> по посёлку</w:t>
            </w:r>
            <w:r w:rsidRPr="00F124BE">
              <w:t>, мероприятия на базе краеведческого музея, библиотеки.</w:t>
            </w:r>
            <w:r>
              <w:t xml:space="preserve"> </w:t>
            </w:r>
            <w:proofErr w:type="gramEnd"/>
          </w:p>
        </w:tc>
      </w:tr>
      <w:tr w:rsidR="006C6CE2" w:rsidTr="006C6CE2">
        <w:trPr>
          <w:trHeight w:val="131"/>
        </w:trPr>
        <w:tc>
          <w:tcPr>
            <w:tcW w:w="1483" w:type="dxa"/>
            <w:vMerge w:val="restart"/>
          </w:tcPr>
          <w:p w:rsidR="006C6CE2" w:rsidRDefault="00FA5320">
            <w:r>
              <w:t>14.10. - 25.10</w:t>
            </w:r>
          </w:p>
        </w:tc>
        <w:tc>
          <w:tcPr>
            <w:tcW w:w="1744" w:type="dxa"/>
            <w:vMerge w:val="restart"/>
          </w:tcPr>
          <w:p w:rsidR="006C6CE2" w:rsidRDefault="000D7A1A">
            <w:r>
              <w:t xml:space="preserve">Мы все – </w:t>
            </w:r>
            <w:r>
              <w:lastRenderedPageBreak/>
              <w:t>жители планеты Земля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0D7A1A">
            <w:r>
              <w:t xml:space="preserve">Братья наши </w:t>
            </w:r>
            <w:r>
              <w:lastRenderedPageBreak/>
              <w:t>меньшие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6C6CE2" w:rsidRDefault="000D7A1A">
            <w:r>
              <w:t xml:space="preserve">Закреплять знания детей о </w:t>
            </w:r>
            <w:r>
              <w:lastRenderedPageBreak/>
              <w:t>домашних и диких животных, их жизни, повадках, пользе.</w:t>
            </w:r>
            <w:r w:rsidR="00FF4E98">
              <w:t xml:space="preserve"> </w:t>
            </w:r>
            <w:r>
              <w:t>Воспитывать чувство</w:t>
            </w:r>
            <w:r w:rsidR="00FF4E98">
              <w:t xml:space="preserve"> любви, сострадания ко всему живому, желанию помочь и защитить.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124BE">
            <w:r>
              <w:t xml:space="preserve">Беседы, чтение художественной </w:t>
            </w:r>
            <w:r>
              <w:lastRenderedPageBreak/>
              <w:t>литературы, художественное творчество, рассматривание иллюстраций.</w:t>
            </w:r>
          </w:p>
        </w:tc>
      </w:tr>
      <w:tr w:rsidR="006C6CE2" w:rsidTr="006C6CE2">
        <w:trPr>
          <w:trHeight w:val="131"/>
        </w:trPr>
        <w:tc>
          <w:tcPr>
            <w:tcW w:w="1483" w:type="dxa"/>
            <w:vMerge/>
          </w:tcPr>
          <w:p w:rsidR="006C6CE2" w:rsidRDefault="006C6CE2"/>
        </w:tc>
        <w:tc>
          <w:tcPr>
            <w:tcW w:w="1744" w:type="dxa"/>
            <w:vMerge/>
          </w:tcPr>
          <w:p w:rsidR="006C6CE2" w:rsidRDefault="006C6CE2"/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FF4E98">
            <w:r w:rsidRPr="00FF4E98">
              <w:t>Мы разные, но так похожи.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6C6CE2" w:rsidRDefault="00FF4E98" w:rsidP="005C2EB5">
            <w:r>
              <w:t>Формировать</w:t>
            </w:r>
            <w:r w:rsidRPr="00FF4E98">
              <w:t xml:space="preserve">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разных народов; расширяет представления о других </w:t>
            </w:r>
            <w:r w:rsidR="005C2EB5">
              <w:t>регионах России</w:t>
            </w:r>
            <w:r w:rsidRPr="00FF4E98">
              <w:t>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124BE">
            <w:r w:rsidRPr="00F124BE">
              <w:t>Беседы, чтение художественной литературы, художественное творчество, рассматривание иллюстраций.</w:t>
            </w:r>
            <w:r>
              <w:t xml:space="preserve">  Оформление альбомов «Народы России», «Регионы России», разучивание игр народов России.</w:t>
            </w:r>
          </w:p>
        </w:tc>
      </w:tr>
      <w:tr w:rsidR="006C6CE2" w:rsidTr="006C6CE2">
        <w:trPr>
          <w:trHeight w:val="131"/>
        </w:trPr>
        <w:tc>
          <w:tcPr>
            <w:tcW w:w="1483" w:type="dxa"/>
            <w:vMerge/>
          </w:tcPr>
          <w:p w:rsidR="006C6CE2" w:rsidRDefault="006C6CE2"/>
        </w:tc>
        <w:tc>
          <w:tcPr>
            <w:tcW w:w="1744" w:type="dxa"/>
            <w:vMerge/>
          </w:tcPr>
          <w:p w:rsidR="006C6CE2" w:rsidRDefault="006C6CE2"/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6C6CE2" w:rsidRDefault="000D7A1A">
            <w:r>
              <w:t>Мы разные, но так похожи.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6C6CE2" w:rsidRDefault="000D7A1A">
            <w:r w:rsidRPr="000D7A1A">
              <w:t>Формировать у детей представления о Земле и жизни людей на Земле. Воспитывать интерес и уважение к людям разных стран и национальностей, к их деятельности и культуре. Воспитывать чувство патриотизма, любви к своей стране.</w:t>
            </w:r>
          </w:p>
        </w:tc>
        <w:tc>
          <w:tcPr>
            <w:tcW w:w="1134" w:type="dxa"/>
          </w:tcPr>
          <w:p w:rsidR="006C6CE2" w:rsidRDefault="006C6CE2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6C6CE2" w:rsidRDefault="00F124BE" w:rsidP="004A2DCF">
            <w:r w:rsidRPr="00F124BE">
              <w:t>Беседы</w:t>
            </w:r>
            <w:r w:rsidR="004A2DCF">
              <w:t xml:space="preserve"> на темы толерантности</w:t>
            </w:r>
            <w:r w:rsidRPr="00F124BE">
              <w:t>, чтение художественной литературы, художественное творчество, рассматривание иллюстраций.  Оформление альбомов «Народы России», «Регионы России»,</w:t>
            </w:r>
            <w:r>
              <w:t xml:space="preserve"> «Планета земля</w:t>
            </w:r>
            <w:r w:rsidR="004A2DCF">
              <w:t>»</w:t>
            </w:r>
            <w:r w:rsidRPr="00F124BE">
              <w:t>.</w:t>
            </w:r>
            <w:r w:rsidR="004A2DCF">
              <w:t xml:space="preserve"> </w:t>
            </w:r>
          </w:p>
        </w:tc>
      </w:tr>
      <w:tr w:rsidR="00B26949" w:rsidTr="006C6CE2">
        <w:trPr>
          <w:trHeight w:val="131"/>
        </w:trPr>
        <w:tc>
          <w:tcPr>
            <w:tcW w:w="1483" w:type="dxa"/>
            <w:vMerge w:val="restart"/>
          </w:tcPr>
          <w:p w:rsidR="00B26949" w:rsidRDefault="00B26949">
            <w:r>
              <w:t>28.10 – 08.11</w:t>
            </w:r>
          </w:p>
        </w:tc>
        <w:tc>
          <w:tcPr>
            <w:tcW w:w="1744" w:type="dxa"/>
            <w:vMerge w:val="restart"/>
          </w:tcPr>
          <w:p w:rsidR="00B26949" w:rsidRDefault="00B26949">
            <w:r>
              <w:t>Береги окружающий мир</w:t>
            </w:r>
          </w:p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</w:tcPr>
          <w:p w:rsidR="00B26949" w:rsidRDefault="00B26949">
            <w:r>
              <w:t>Мы все часть природы</w:t>
            </w:r>
          </w:p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B26949" w:rsidRDefault="00B26949" w:rsidP="00663BBE">
            <w:r>
              <w:t>П</w:t>
            </w:r>
            <w:r w:rsidRPr="00B26949">
              <w:t>родол</w:t>
            </w:r>
            <w:r>
              <w:t>жить</w:t>
            </w:r>
            <w:r w:rsidRPr="00B26949">
              <w:t xml:space="preserve"> знакомить </w:t>
            </w:r>
            <w:r>
              <w:t>детей</w:t>
            </w:r>
            <w:r w:rsidRPr="00B26949">
              <w:t xml:space="preserve"> с многообразием природы родного края, представителями животного и растительного мира</w:t>
            </w:r>
            <w:r>
              <w:t xml:space="preserve">. Воспитывать </w:t>
            </w:r>
            <w:r>
              <w:lastRenderedPageBreak/>
              <w:t>бережно</w:t>
            </w:r>
            <w:r w:rsidR="00663BBE">
              <w:t xml:space="preserve">е отношение к окружающему миру, </w:t>
            </w:r>
            <w:bookmarkStart w:id="0" w:name="_GoBack"/>
            <w:bookmarkEnd w:id="0"/>
            <w:r w:rsidR="00663BBE" w:rsidRPr="00663BBE">
              <w:t>положительное отношение ко всем живым существам, желание их беречь и заботиться.</w:t>
            </w:r>
          </w:p>
        </w:tc>
        <w:tc>
          <w:tcPr>
            <w:tcW w:w="1134" w:type="dxa"/>
          </w:tcPr>
          <w:p w:rsidR="00B26949" w:rsidRDefault="00B26949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B26949" w:rsidRDefault="004A2DCF">
            <w:r>
              <w:t xml:space="preserve">Беседы, экологические экскурсии, рассматривание картинок и иллюстраций, чтение художественной литературы, оформление альбома "Природа родного края», решение </w:t>
            </w:r>
            <w:r>
              <w:lastRenderedPageBreak/>
              <w:t>проблемных ситуаций.</w:t>
            </w:r>
          </w:p>
        </w:tc>
      </w:tr>
      <w:tr w:rsidR="00B26949" w:rsidTr="006C6CE2">
        <w:trPr>
          <w:trHeight w:val="131"/>
        </w:trPr>
        <w:tc>
          <w:tcPr>
            <w:tcW w:w="1483" w:type="dxa"/>
            <w:vMerge/>
          </w:tcPr>
          <w:p w:rsidR="00B26949" w:rsidRDefault="00B26949"/>
        </w:tc>
        <w:tc>
          <w:tcPr>
            <w:tcW w:w="1744" w:type="dxa"/>
            <w:vMerge/>
          </w:tcPr>
          <w:p w:rsidR="00B26949" w:rsidRDefault="00B26949"/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B26949" w:rsidRDefault="00B26949"/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B26949" w:rsidRDefault="00663BBE" w:rsidP="00663BBE">
            <w:r w:rsidRPr="00663BBE">
              <w:t xml:space="preserve">Продолжить знакомить детей с многообразием природы </w:t>
            </w:r>
            <w:r>
              <w:t>России</w:t>
            </w:r>
            <w:r w:rsidRPr="00663BBE">
              <w:t xml:space="preserve">, представителями животного и растительного мира. Воспитывать бережное отношение к окружающему миру, </w:t>
            </w:r>
            <w:r>
              <w:t xml:space="preserve">способствовать </w:t>
            </w:r>
            <w:r w:rsidRPr="00663BBE">
              <w:t xml:space="preserve"> усвоению детьми правил поведения в природе, формируя пониман</w:t>
            </w:r>
            <w:r>
              <w:t xml:space="preserve">ие ценности живого, воспитание желания </w:t>
            </w:r>
            <w:r w:rsidRPr="00663BBE">
              <w:t xml:space="preserve"> защитить и сохранить живую природу.</w:t>
            </w:r>
          </w:p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B26949" w:rsidRDefault="004A2DCF" w:rsidP="004A2DCF">
            <w:r w:rsidRPr="004A2DCF">
              <w:t>Беседы, экологические экскурсии, рассматривание картинок и иллюстраций, чтение художественно</w:t>
            </w:r>
            <w:r>
              <w:t>й литературы, оформление альбомов</w:t>
            </w:r>
            <w:r w:rsidRPr="004A2DCF">
              <w:t xml:space="preserve"> "Природа </w:t>
            </w:r>
            <w:r>
              <w:t>России</w:t>
            </w:r>
            <w:r w:rsidRPr="004A2DCF">
              <w:t>»</w:t>
            </w:r>
            <w:r w:rsidR="00881311">
              <w:t xml:space="preserve"> «Как себя вести»</w:t>
            </w:r>
            <w:r w:rsidRPr="004A2DCF">
              <w:t>, решение проблемных ситуаций.</w:t>
            </w:r>
          </w:p>
        </w:tc>
      </w:tr>
      <w:tr w:rsidR="00B26949" w:rsidTr="006C6CE2">
        <w:trPr>
          <w:trHeight w:val="131"/>
        </w:trPr>
        <w:tc>
          <w:tcPr>
            <w:tcW w:w="1483" w:type="dxa"/>
            <w:vMerge/>
          </w:tcPr>
          <w:p w:rsidR="00B26949" w:rsidRDefault="00B26949"/>
        </w:tc>
        <w:tc>
          <w:tcPr>
            <w:tcW w:w="1744" w:type="dxa"/>
            <w:vMerge/>
          </w:tcPr>
          <w:p w:rsidR="00B26949" w:rsidRDefault="00B26949"/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B26949" w:rsidRDefault="00B26949"/>
        </w:tc>
        <w:tc>
          <w:tcPr>
            <w:tcW w:w="1134" w:type="dxa"/>
          </w:tcPr>
          <w:p w:rsidR="00B26949" w:rsidRDefault="00B26949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663BBE" w:rsidRDefault="00663BBE" w:rsidP="00663BBE">
            <w:r>
              <w:t>Расширять и уточнять представления детей о богатстве природного мира в разных регионах России, о некоторых способах приспособления животных и растений к среде обитания</w:t>
            </w:r>
            <w:r w:rsidR="00881311">
              <w:t>, их потребностях, образе жизни.</w:t>
            </w:r>
          </w:p>
          <w:p w:rsidR="00B26949" w:rsidRDefault="00CB1FD8" w:rsidP="00881311">
            <w:r>
              <w:t>Р</w:t>
            </w:r>
            <w:r w:rsidR="00663BBE">
              <w:t>асширять и углублять представления детей о не</w:t>
            </w:r>
            <w:r w:rsidR="00881311">
              <w:t xml:space="preserve">живой природе и её свойствах, природных </w:t>
            </w:r>
            <w:r w:rsidR="00881311">
              <w:lastRenderedPageBreak/>
              <w:t>ресурсах, их использовании человеком. В</w:t>
            </w:r>
            <w:r w:rsidR="00663BBE">
              <w:t xml:space="preserve">оспитывать бережное </w:t>
            </w:r>
            <w:r w:rsidR="005C2EB5">
              <w:t>отношение к природным ресурсам, формировать представление</w:t>
            </w:r>
            <w:r w:rsidR="00663BBE">
              <w:t xml:space="preserve"> о профессиях, связанных с природой и её защитой.</w:t>
            </w:r>
          </w:p>
        </w:tc>
        <w:tc>
          <w:tcPr>
            <w:tcW w:w="1134" w:type="dxa"/>
          </w:tcPr>
          <w:p w:rsidR="00B26949" w:rsidRDefault="00B26949" w:rsidP="00312774">
            <w:proofErr w:type="spellStart"/>
            <w:r>
              <w:lastRenderedPageBreak/>
              <w:t>Подг.гр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B26949" w:rsidRDefault="00881311" w:rsidP="00881311">
            <w:r w:rsidRPr="00881311">
              <w:t>Беседы, экологические экскурсии, рассматривание картинок и иллюстраций, чтение художественной литературы, оформление альбомов "Природа России» «</w:t>
            </w:r>
            <w:r>
              <w:t>Природные ресурсы России</w:t>
            </w:r>
            <w:r w:rsidRPr="00881311">
              <w:t>», решение проблемных ситуаций.</w:t>
            </w:r>
          </w:p>
        </w:tc>
      </w:tr>
      <w:tr w:rsidR="00881311" w:rsidTr="006C6CE2">
        <w:trPr>
          <w:trHeight w:val="131"/>
        </w:trPr>
        <w:tc>
          <w:tcPr>
            <w:tcW w:w="1483" w:type="dxa"/>
            <w:vMerge w:val="restart"/>
          </w:tcPr>
          <w:p w:rsidR="00881311" w:rsidRDefault="00881311">
            <w:r>
              <w:lastRenderedPageBreak/>
              <w:t>11.11 – 29.11</w:t>
            </w:r>
          </w:p>
        </w:tc>
        <w:tc>
          <w:tcPr>
            <w:tcW w:w="1744" w:type="dxa"/>
            <w:vMerge w:val="restart"/>
          </w:tcPr>
          <w:p w:rsidR="00881311" w:rsidRDefault="00881311">
            <w:r w:rsidRPr="00B26949">
              <w:t>Духовные ценности</w:t>
            </w:r>
          </w:p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</w:tcPr>
          <w:p w:rsidR="00881311" w:rsidRDefault="00881311">
            <w:r w:rsidRPr="00B26949">
              <w:t>Ни хлебом единым жив человек</w:t>
            </w:r>
          </w:p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2835" w:type="dxa"/>
            <w:vMerge w:val="restart"/>
          </w:tcPr>
          <w:p w:rsidR="00881311" w:rsidRDefault="00881311">
            <w:r w:rsidRPr="00B26949">
              <w:t xml:space="preserve">Воспитывать любовь и интерес к духовным ценностям русского народа (литература, музыка, художественное творчество, народно-прикладное искусство). </w:t>
            </w:r>
            <w:r w:rsidR="006F28B5">
              <w:t xml:space="preserve">Знакомить с </w:t>
            </w:r>
            <w:proofErr w:type="spellStart"/>
            <w:r w:rsidR="006F28B5">
              <w:t>нетрадицыонными</w:t>
            </w:r>
            <w:proofErr w:type="spellEnd"/>
            <w:r w:rsidR="006F28B5">
              <w:t xml:space="preserve"> символами Росси</w:t>
            </w:r>
            <w:proofErr w:type="gramStart"/>
            <w:r w:rsidR="006F28B5">
              <w:t>и</w:t>
            </w:r>
            <w:r w:rsidRPr="00B26949">
              <w:t>(</w:t>
            </w:r>
            <w:proofErr w:type="gramEnd"/>
            <w:r w:rsidRPr="00B26949">
              <w:t>Материал подбирается в соответствии с возрастом детей)</w:t>
            </w:r>
          </w:p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3479" w:type="dxa"/>
            <w:vMerge w:val="restart"/>
          </w:tcPr>
          <w:p w:rsidR="00881311" w:rsidRDefault="00881311" w:rsidP="00881311">
            <w:r>
              <w:t>Чтение художественной литературы, знакомство с русски</w:t>
            </w:r>
            <w:r w:rsidR="001F182E">
              <w:t>ми народными песнями, танцами, з</w:t>
            </w:r>
            <w:r>
              <w:t xml:space="preserve">накомство с видами народно-прикладного </w:t>
            </w:r>
            <w:r w:rsidR="001F182E">
              <w:t>искусства</w:t>
            </w:r>
            <w:r>
              <w:t xml:space="preserve">, </w:t>
            </w:r>
            <w:r w:rsidR="001F182E">
              <w:t xml:space="preserve">видами росписи </w:t>
            </w:r>
            <w:r>
              <w:t>рассматривание альбомов</w:t>
            </w:r>
            <w:r w:rsidR="001F182E">
              <w:t>, иллюстраций. Экскурсия в краеведческий музей.</w:t>
            </w:r>
          </w:p>
        </w:tc>
      </w:tr>
      <w:tr w:rsidR="00881311" w:rsidTr="006C6CE2">
        <w:trPr>
          <w:trHeight w:val="131"/>
        </w:trPr>
        <w:tc>
          <w:tcPr>
            <w:tcW w:w="1483" w:type="dxa"/>
            <w:vMerge/>
          </w:tcPr>
          <w:p w:rsidR="00881311" w:rsidRDefault="00881311"/>
        </w:tc>
        <w:tc>
          <w:tcPr>
            <w:tcW w:w="1744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2835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3479" w:type="dxa"/>
            <w:vMerge/>
          </w:tcPr>
          <w:p w:rsidR="00881311" w:rsidRDefault="00881311"/>
        </w:tc>
      </w:tr>
      <w:tr w:rsidR="00881311" w:rsidTr="006C6CE2">
        <w:trPr>
          <w:trHeight w:val="131"/>
        </w:trPr>
        <w:tc>
          <w:tcPr>
            <w:tcW w:w="1483" w:type="dxa"/>
            <w:vMerge/>
          </w:tcPr>
          <w:p w:rsidR="00881311" w:rsidRDefault="00881311"/>
        </w:tc>
        <w:tc>
          <w:tcPr>
            <w:tcW w:w="1744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835" w:type="dxa"/>
            <w:vMerge/>
          </w:tcPr>
          <w:p w:rsidR="00881311" w:rsidRDefault="00881311"/>
        </w:tc>
        <w:tc>
          <w:tcPr>
            <w:tcW w:w="1134" w:type="dxa"/>
          </w:tcPr>
          <w:p w:rsidR="00881311" w:rsidRDefault="00881311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3479" w:type="dxa"/>
            <w:vMerge/>
          </w:tcPr>
          <w:p w:rsidR="00881311" w:rsidRDefault="00881311"/>
        </w:tc>
      </w:tr>
      <w:tr w:rsidR="000026DB" w:rsidTr="0009725F">
        <w:trPr>
          <w:trHeight w:val="131"/>
        </w:trPr>
        <w:tc>
          <w:tcPr>
            <w:tcW w:w="14786" w:type="dxa"/>
            <w:gridSpan w:val="8"/>
          </w:tcPr>
          <w:p w:rsidR="000026DB" w:rsidRDefault="000026DB"/>
          <w:p w:rsidR="000026DB" w:rsidRPr="000026DB" w:rsidRDefault="000026DB">
            <w:pPr>
              <w:rPr>
                <w:b/>
              </w:rPr>
            </w:pPr>
            <w:proofErr w:type="gramStart"/>
            <w:r w:rsidRPr="000026DB">
              <w:rPr>
                <w:b/>
              </w:rPr>
              <w:t>3-й этап заключительный (итоговый)</w:t>
            </w:r>
            <w:r w:rsidR="00FC339D">
              <w:rPr>
                <w:b/>
              </w:rPr>
              <w:t xml:space="preserve"> (30.11. – 06.12.2024 г.</w:t>
            </w:r>
            <w:proofErr w:type="gramEnd"/>
          </w:p>
        </w:tc>
      </w:tr>
      <w:tr w:rsidR="001F182E" w:rsidTr="006C6CE2">
        <w:trPr>
          <w:trHeight w:val="131"/>
        </w:trPr>
        <w:tc>
          <w:tcPr>
            <w:tcW w:w="1483" w:type="dxa"/>
            <w:vMerge w:val="restart"/>
          </w:tcPr>
          <w:p w:rsidR="001F182E" w:rsidRDefault="001F182E">
            <w:r>
              <w:t>02.12 – 13.12</w:t>
            </w:r>
          </w:p>
        </w:tc>
        <w:tc>
          <w:tcPr>
            <w:tcW w:w="1744" w:type="dxa"/>
            <w:vMerge w:val="restart"/>
          </w:tcPr>
          <w:p w:rsidR="001F182E" w:rsidRDefault="001F182E">
            <w:r>
              <w:t>Мы любим свою Родину</w:t>
            </w:r>
          </w:p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</w:tcPr>
          <w:p w:rsidR="001F182E" w:rsidRDefault="001F182E">
            <w:r>
              <w:t>1 неделя обобщение знаний, полученных детьми в рамках реализации проекта</w:t>
            </w:r>
          </w:p>
          <w:p w:rsidR="001F182E" w:rsidRDefault="001F182E">
            <w:r>
              <w:t>2 неделя Итоговое мероприятие</w:t>
            </w:r>
          </w:p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Ср.гр</w:t>
            </w:r>
            <w:proofErr w:type="spellEnd"/>
            <w:r>
              <w:t>.</w:t>
            </w:r>
          </w:p>
        </w:tc>
        <w:tc>
          <w:tcPr>
            <w:tcW w:w="2835" w:type="dxa"/>
            <w:vMerge w:val="restart"/>
          </w:tcPr>
          <w:p w:rsidR="001F182E" w:rsidRDefault="001F182E" w:rsidP="000F59F4">
            <w:r>
              <w:t xml:space="preserve">Обобщить и закрепить знания детей,  полученные в период реализации проекта. Укрепить уверенность каждого ребёнка в его важном вкладе в реализацию проекта. Подвести детей к выводу: Наша родина огромна, сильна и </w:t>
            </w:r>
            <w:r>
              <w:lastRenderedPageBreak/>
              <w:t>многообразна. От  нашей любви, уважения, взаимопонимания зависит, какой будет наша Россия</w:t>
            </w:r>
          </w:p>
        </w:tc>
        <w:tc>
          <w:tcPr>
            <w:tcW w:w="1134" w:type="dxa"/>
          </w:tcPr>
          <w:p w:rsidR="001F182E" w:rsidRDefault="001F182E" w:rsidP="00312774">
            <w:proofErr w:type="spellStart"/>
            <w:r>
              <w:lastRenderedPageBreak/>
              <w:t>Ср.гр</w:t>
            </w:r>
            <w:proofErr w:type="spellEnd"/>
            <w:r>
              <w:t>.</w:t>
            </w:r>
          </w:p>
        </w:tc>
        <w:tc>
          <w:tcPr>
            <w:tcW w:w="3479" w:type="dxa"/>
            <w:vMerge w:val="restart"/>
          </w:tcPr>
          <w:p w:rsidR="001F182E" w:rsidRDefault="001F182E">
            <w:r>
              <w:t>Проведение  викторин, развлечений. Оформление и представление  выставок, альбомов, презентаций. Подготовка и проведение итоговых  мероприятий «Мой край родно</w:t>
            </w:r>
            <w:r w:rsidR="000026DB">
              <w:t>й -</w:t>
            </w:r>
            <w:r>
              <w:t xml:space="preserve"> навек любимый», «Люблю тебя моя Россия»…</w:t>
            </w:r>
          </w:p>
        </w:tc>
      </w:tr>
      <w:tr w:rsidR="001F182E" w:rsidTr="006C6CE2">
        <w:trPr>
          <w:trHeight w:val="131"/>
        </w:trPr>
        <w:tc>
          <w:tcPr>
            <w:tcW w:w="1483" w:type="dxa"/>
            <w:vMerge/>
          </w:tcPr>
          <w:p w:rsidR="001F182E" w:rsidRDefault="001F182E"/>
        </w:tc>
        <w:tc>
          <w:tcPr>
            <w:tcW w:w="1744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2835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Ст.гр</w:t>
            </w:r>
            <w:proofErr w:type="spellEnd"/>
            <w:r>
              <w:t>.</w:t>
            </w:r>
          </w:p>
        </w:tc>
        <w:tc>
          <w:tcPr>
            <w:tcW w:w="3479" w:type="dxa"/>
            <w:vMerge/>
          </w:tcPr>
          <w:p w:rsidR="001F182E" w:rsidRDefault="001F182E"/>
        </w:tc>
      </w:tr>
      <w:tr w:rsidR="001F182E" w:rsidTr="006C6CE2">
        <w:trPr>
          <w:trHeight w:val="131"/>
        </w:trPr>
        <w:tc>
          <w:tcPr>
            <w:tcW w:w="1483" w:type="dxa"/>
            <w:vMerge/>
          </w:tcPr>
          <w:p w:rsidR="001F182E" w:rsidRDefault="001F182E"/>
        </w:tc>
        <w:tc>
          <w:tcPr>
            <w:tcW w:w="1744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1843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2835" w:type="dxa"/>
            <w:vMerge/>
          </w:tcPr>
          <w:p w:rsidR="001F182E" w:rsidRDefault="001F182E"/>
        </w:tc>
        <w:tc>
          <w:tcPr>
            <w:tcW w:w="1134" w:type="dxa"/>
          </w:tcPr>
          <w:p w:rsidR="001F182E" w:rsidRDefault="001F182E" w:rsidP="00312774">
            <w:proofErr w:type="spellStart"/>
            <w:r>
              <w:t>Подг.гр</w:t>
            </w:r>
            <w:proofErr w:type="spellEnd"/>
            <w:r>
              <w:t>.</w:t>
            </w:r>
          </w:p>
        </w:tc>
        <w:tc>
          <w:tcPr>
            <w:tcW w:w="3479" w:type="dxa"/>
            <w:vMerge/>
          </w:tcPr>
          <w:p w:rsidR="001F182E" w:rsidRDefault="001F182E"/>
        </w:tc>
      </w:tr>
    </w:tbl>
    <w:p w:rsidR="006C6CE2" w:rsidRDefault="006C6CE2"/>
    <w:sectPr w:rsidR="006C6CE2" w:rsidSect="006C6C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2344"/>
    <w:multiLevelType w:val="hybridMultilevel"/>
    <w:tmpl w:val="2168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34A74"/>
    <w:multiLevelType w:val="hybridMultilevel"/>
    <w:tmpl w:val="FF18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C0432"/>
    <w:multiLevelType w:val="hybridMultilevel"/>
    <w:tmpl w:val="3A3206A0"/>
    <w:lvl w:ilvl="0" w:tplc="6B1C8C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E2"/>
    <w:rsid w:val="000026DB"/>
    <w:rsid w:val="0003404E"/>
    <w:rsid w:val="000D7A1A"/>
    <w:rsid w:val="000F59F4"/>
    <w:rsid w:val="00154378"/>
    <w:rsid w:val="00163E60"/>
    <w:rsid w:val="001F182E"/>
    <w:rsid w:val="0027757D"/>
    <w:rsid w:val="002C10E5"/>
    <w:rsid w:val="003D35AD"/>
    <w:rsid w:val="00417EB6"/>
    <w:rsid w:val="004A2DCF"/>
    <w:rsid w:val="005C2EB5"/>
    <w:rsid w:val="00663BBE"/>
    <w:rsid w:val="006C6CE2"/>
    <w:rsid w:val="006F28B5"/>
    <w:rsid w:val="007024C9"/>
    <w:rsid w:val="0081571F"/>
    <w:rsid w:val="00817402"/>
    <w:rsid w:val="00881311"/>
    <w:rsid w:val="00883BE8"/>
    <w:rsid w:val="008B1768"/>
    <w:rsid w:val="00A62150"/>
    <w:rsid w:val="00AB550E"/>
    <w:rsid w:val="00B24F00"/>
    <w:rsid w:val="00B26949"/>
    <w:rsid w:val="00CB1FD8"/>
    <w:rsid w:val="00D720F3"/>
    <w:rsid w:val="00E56C60"/>
    <w:rsid w:val="00EB4BDB"/>
    <w:rsid w:val="00EC79D4"/>
    <w:rsid w:val="00F124BE"/>
    <w:rsid w:val="00F77E9E"/>
    <w:rsid w:val="00FA5320"/>
    <w:rsid w:val="00FC339D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2024-09-13T06:27:00Z</cp:lastPrinted>
  <dcterms:created xsi:type="dcterms:W3CDTF">2024-09-11T10:52:00Z</dcterms:created>
  <dcterms:modified xsi:type="dcterms:W3CDTF">2024-09-13T07:21:00Z</dcterms:modified>
</cp:coreProperties>
</file>